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C770" w14:textId="77777777" w:rsidR="005B5BD6" w:rsidRPr="00E87835" w:rsidRDefault="005B5BD6" w:rsidP="005B5BD6">
      <w:pPr>
        <w:pStyle w:val="Ttol"/>
        <w:rPr>
          <w:rFonts w:ascii="Roboto" w:hAnsi="Roboto"/>
          <w:b/>
          <w:bCs/>
          <w:color w:val="538135" w:themeColor="accent6" w:themeShade="BF"/>
          <w:sz w:val="68"/>
          <w:szCs w:val="68"/>
        </w:rPr>
      </w:pPr>
      <w:r w:rsidRPr="00E87835">
        <w:rPr>
          <w:rFonts w:ascii="Roboto" w:hAnsi="Roboto"/>
          <w:b/>
          <w:bCs/>
          <w:color w:val="538135" w:themeColor="accent6" w:themeShade="BF"/>
          <w:sz w:val="68"/>
          <w:szCs w:val="68"/>
        </w:rPr>
        <w:t>Situació d’aprenentatge GRUP 5</w:t>
      </w:r>
    </w:p>
    <w:p w14:paraId="6C51CDEF" w14:textId="77777777" w:rsidR="008D366C" w:rsidRPr="005B5BD6" w:rsidRDefault="008D366C" w:rsidP="0063711F">
      <w:pPr>
        <w:pStyle w:val="Ttol"/>
        <w:rPr>
          <w:b/>
          <w:bCs/>
          <w:color w:val="002060"/>
          <w:sz w:val="18"/>
          <w:szCs w:val="18"/>
        </w:rPr>
      </w:pPr>
    </w:p>
    <w:tbl>
      <w:tblPr>
        <w:tblStyle w:val="Taulaambquadrcula"/>
        <w:tblpPr w:leftFromText="141" w:rightFromText="141" w:vertAnchor="page" w:horzAnchor="margin" w:tblpY="316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64"/>
        <w:gridCol w:w="17611"/>
      </w:tblGrid>
      <w:tr w:rsidR="008D366C" w:rsidRPr="005B5BD6" w14:paraId="4D7F81B8" w14:textId="77777777" w:rsidTr="00BA0925">
        <w:tc>
          <w:tcPr>
            <w:tcW w:w="802" w:type="pct"/>
            <w:tcBorders>
              <w:bottom w:val="single" w:sz="12" w:space="0" w:color="auto"/>
              <w:right w:val="single" w:sz="12" w:space="0" w:color="auto"/>
            </w:tcBorders>
          </w:tcPr>
          <w:p w14:paraId="065C8D22" w14:textId="77777777" w:rsidR="008D366C" w:rsidRPr="005B5BD6" w:rsidRDefault="008D366C" w:rsidP="008D366C">
            <w:pPr>
              <w:rPr>
                <w:rFonts w:ascii="Roboto" w:hAnsi="Roboto"/>
                <w:b/>
                <w:bCs/>
                <w:sz w:val="36"/>
                <w:szCs w:val="36"/>
              </w:rPr>
            </w:pPr>
            <w:r w:rsidRPr="005B5BD6">
              <w:rPr>
                <w:rFonts w:ascii="Roboto" w:hAnsi="Roboto"/>
                <w:b/>
                <w:bCs/>
                <w:sz w:val="36"/>
                <w:szCs w:val="36"/>
              </w:rPr>
              <w:t>TÍTOL (2’)</w:t>
            </w:r>
          </w:p>
        </w:tc>
        <w:tc>
          <w:tcPr>
            <w:tcW w:w="4198" w:type="pct"/>
            <w:tcBorders>
              <w:left w:val="single" w:sz="12" w:space="0" w:color="auto"/>
              <w:bottom w:val="single" w:sz="12" w:space="0" w:color="auto"/>
            </w:tcBorders>
          </w:tcPr>
          <w:p w14:paraId="1AE7E66C" w14:textId="2851588D" w:rsidR="008D366C" w:rsidRPr="005B5BD6" w:rsidRDefault="002620F2" w:rsidP="008D366C">
            <w:pPr>
              <w:rPr>
                <w:rFonts w:ascii="Roboto" w:hAnsi="Roboto"/>
                <w:sz w:val="36"/>
                <w:szCs w:val="36"/>
              </w:rPr>
            </w:pPr>
            <w:r w:rsidRPr="005B5BD6">
              <w:rPr>
                <w:rFonts w:ascii="Roboto" w:hAnsi="Roboto"/>
                <w:sz w:val="36"/>
                <w:szCs w:val="36"/>
              </w:rPr>
              <w:t>EL DESCANS</w:t>
            </w:r>
          </w:p>
        </w:tc>
      </w:tr>
      <w:tr w:rsidR="008D366C" w:rsidRPr="005B5BD6" w14:paraId="0E17860D" w14:textId="77777777" w:rsidTr="00BA0925">
        <w:tc>
          <w:tcPr>
            <w:tcW w:w="8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04A6F" w14:textId="77777777" w:rsidR="008D366C" w:rsidRPr="005B5BD6" w:rsidRDefault="008D366C" w:rsidP="008D366C">
            <w:pPr>
              <w:rPr>
                <w:rFonts w:ascii="Roboto" w:hAnsi="Roboto"/>
                <w:b/>
                <w:bCs/>
                <w:sz w:val="36"/>
                <w:szCs w:val="36"/>
              </w:rPr>
            </w:pPr>
            <w:r w:rsidRPr="005B5BD6">
              <w:rPr>
                <w:rFonts w:ascii="Roboto" w:hAnsi="Roboto"/>
                <w:b/>
                <w:bCs/>
                <w:sz w:val="36"/>
                <w:szCs w:val="36"/>
              </w:rPr>
              <w:t>CICLE (1’)</w:t>
            </w:r>
          </w:p>
        </w:tc>
        <w:tc>
          <w:tcPr>
            <w:tcW w:w="4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65BD2F" w14:textId="175AF58B" w:rsidR="008D366C" w:rsidRPr="005B5BD6" w:rsidRDefault="003624E4" w:rsidP="008D366C">
            <w:pPr>
              <w:rPr>
                <w:rFonts w:ascii="Roboto" w:hAnsi="Roboto"/>
                <w:sz w:val="36"/>
                <w:szCs w:val="36"/>
              </w:rPr>
            </w:pPr>
            <w:r w:rsidRPr="005B5BD6">
              <w:rPr>
                <w:rFonts w:ascii="Roboto" w:hAnsi="Roboto"/>
                <w:sz w:val="36"/>
                <w:szCs w:val="36"/>
              </w:rPr>
              <w:t xml:space="preserve">PRIMER CICLE </w:t>
            </w:r>
            <w:r w:rsidR="00FD5E7D" w:rsidRPr="005B5BD6">
              <w:rPr>
                <w:rFonts w:ascii="Roboto" w:hAnsi="Roboto"/>
                <w:sz w:val="36"/>
                <w:szCs w:val="36"/>
              </w:rPr>
              <w:t>(0 a 3)</w:t>
            </w:r>
          </w:p>
        </w:tc>
      </w:tr>
      <w:tr w:rsidR="008D366C" w:rsidRPr="005B5BD6" w14:paraId="05EFFB00" w14:textId="77777777" w:rsidTr="00BA0925">
        <w:tc>
          <w:tcPr>
            <w:tcW w:w="8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E4942" w14:textId="77777777" w:rsidR="008D366C" w:rsidRPr="005B5BD6" w:rsidRDefault="008D366C" w:rsidP="008D366C">
            <w:pPr>
              <w:rPr>
                <w:rFonts w:ascii="Roboto" w:hAnsi="Roboto"/>
                <w:b/>
                <w:bCs/>
                <w:sz w:val="36"/>
                <w:szCs w:val="36"/>
              </w:rPr>
            </w:pPr>
            <w:r w:rsidRPr="005B5BD6">
              <w:rPr>
                <w:rFonts w:ascii="Roboto" w:hAnsi="Roboto"/>
                <w:b/>
                <w:bCs/>
                <w:sz w:val="36"/>
                <w:szCs w:val="36"/>
              </w:rPr>
              <w:t>CURS (1’)</w:t>
            </w:r>
          </w:p>
        </w:tc>
        <w:tc>
          <w:tcPr>
            <w:tcW w:w="4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12EBE2" w14:textId="6588ADD4" w:rsidR="008D366C" w:rsidRPr="005B5BD6" w:rsidRDefault="002620F2" w:rsidP="003624E4">
            <w:pPr>
              <w:rPr>
                <w:rFonts w:ascii="Roboto" w:hAnsi="Roboto"/>
                <w:sz w:val="36"/>
                <w:szCs w:val="36"/>
              </w:rPr>
            </w:pPr>
            <w:r w:rsidRPr="005B5BD6">
              <w:rPr>
                <w:rFonts w:ascii="Roboto" w:hAnsi="Roboto"/>
                <w:sz w:val="36"/>
                <w:szCs w:val="36"/>
              </w:rPr>
              <w:t>I2/I0/ I1 (als següents punts caldria especificar per nivells)</w:t>
            </w:r>
          </w:p>
        </w:tc>
      </w:tr>
      <w:tr w:rsidR="008D366C" w:rsidRPr="005B5BD6" w14:paraId="47845872" w14:textId="77777777" w:rsidTr="00BA0925">
        <w:tc>
          <w:tcPr>
            <w:tcW w:w="8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CD476" w14:textId="77777777" w:rsidR="008D366C" w:rsidRPr="005B5BD6" w:rsidRDefault="008D366C" w:rsidP="008D366C">
            <w:pPr>
              <w:rPr>
                <w:rFonts w:ascii="Roboto" w:hAnsi="Roboto"/>
                <w:b/>
                <w:bCs/>
                <w:sz w:val="36"/>
                <w:szCs w:val="36"/>
              </w:rPr>
            </w:pPr>
            <w:r w:rsidRPr="005B5BD6">
              <w:rPr>
                <w:rFonts w:ascii="Roboto" w:hAnsi="Roboto"/>
                <w:b/>
                <w:bCs/>
                <w:sz w:val="36"/>
                <w:szCs w:val="36"/>
              </w:rPr>
              <w:t>EIX (25’)</w:t>
            </w:r>
          </w:p>
          <w:p w14:paraId="7417B0B5" w14:textId="77777777" w:rsidR="008D366C" w:rsidRPr="005B5BD6" w:rsidRDefault="008D366C" w:rsidP="008D366C">
            <w:pPr>
              <w:rPr>
                <w:rFonts w:ascii="Roboto" w:hAnsi="Roboto"/>
                <w:sz w:val="36"/>
                <w:szCs w:val="36"/>
              </w:rPr>
            </w:pPr>
            <w:r w:rsidRPr="005B5BD6">
              <w:rPr>
                <w:rFonts w:ascii="Roboto" w:hAnsi="Roboto"/>
                <w:sz w:val="36"/>
                <w:szCs w:val="36"/>
              </w:rPr>
              <w:t>Justificar tria</w:t>
            </w:r>
          </w:p>
          <w:p w14:paraId="601EC4CD" w14:textId="77777777" w:rsidR="008D366C" w:rsidRPr="005B5BD6" w:rsidRDefault="008D366C" w:rsidP="008D366C">
            <w:pPr>
              <w:rPr>
                <w:rFonts w:ascii="Roboto" w:hAnsi="Roboto"/>
                <w:sz w:val="36"/>
                <w:szCs w:val="36"/>
              </w:rPr>
            </w:pPr>
          </w:p>
          <w:p w14:paraId="606B6F15" w14:textId="77777777" w:rsidR="008D366C" w:rsidRPr="005B5BD6" w:rsidRDefault="008D366C" w:rsidP="008D366C">
            <w:pPr>
              <w:rPr>
                <w:rFonts w:ascii="Roboto" w:hAnsi="Roboto"/>
                <w:sz w:val="36"/>
                <w:szCs w:val="36"/>
              </w:rPr>
            </w:pPr>
          </w:p>
          <w:p w14:paraId="267A32BE" w14:textId="77777777" w:rsidR="008D366C" w:rsidRPr="005B5BD6" w:rsidRDefault="008D366C" w:rsidP="008D366C">
            <w:pPr>
              <w:rPr>
                <w:rFonts w:ascii="Roboto" w:hAnsi="Roboto"/>
                <w:sz w:val="36"/>
                <w:szCs w:val="36"/>
              </w:rPr>
            </w:pPr>
          </w:p>
          <w:p w14:paraId="69EFAC2D" w14:textId="77777777" w:rsidR="008D366C" w:rsidRPr="005B5BD6" w:rsidRDefault="008D366C" w:rsidP="008D366C">
            <w:pPr>
              <w:rPr>
                <w:rFonts w:ascii="Roboto" w:hAnsi="Roboto"/>
                <w:sz w:val="36"/>
                <w:szCs w:val="36"/>
              </w:rPr>
            </w:pPr>
          </w:p>
        </w:tc>
        <w:tc>
          <w:tcPr>
            <w:tcW w:w="4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3D3EEB" w14:textId="77777777" w:rsidR="00577592" w:rsidRPr="005B5BD6" w:rsidRDefault="00577592" w:rsidP="00577592">
            <w:pPr>
              <w:rPr>
                <w:rFonts w:ascii="Roboto" w:hAnsi="Roboto"/>
                <w:sz w:val="36"/>
                <w:szCs w:val="36"/>
              </w:rPr>
            </w:pPr>
            <w:r w:rsidRPr="005B5BD6">
              <w:rPr>
                <w:rFonts w:ascii="Roboto" w:hAnsi="Roboto"/>
                <w:sz w:val="36"/>
                <w:szCs w:val="36"/>
              </w:rPr>
              <w:t>Tots 4 eixos estarien relacionats amb l’aprenentatge triat.</w:t>
            </w:r>
          </w:p>
          <w:p w14:paraId="59B04B15" w14:textId="57A3927D" w:rsidR="00577592" w:rsidRPr="005B5BD6" w:rsidRDefault="00577592" w:rsidP="00577592">
            <w:pPr>
              <w:rPr>
                <w:rFonts w:ascii="Roboto" w:hAnsi="Roboto"/>
                <w:sz w:val="36"/>
                <w:szCs w:val="36"/>
              </w:rPr>
            </w:pPr>
            <w:r w:rsidRPr="005B5BD6">
              <w:rPr>
                <w:rFonts w:ascii="Roboto" w:hAnsi="Roboto"/>
                <w:sz w:val="36"/>
                <w:szCs w:val="36"/>
              </w:rPr>
              <w:t>L’infant es desenvolupa en globalitat i no podem segmentar els eixos des d’una necessitat bàsica.</w:t>
            </w:r>
          </w:p>
          <w:p w14:paraId="34C312EE" w14:textId="77777777" w:rsidR="00577592" w:rsidRPr="005B5BD6" w:rsidRDefault="00577592" w:rsidP="00577592">
            <w:pPr>
              <w:rPr>
                <w:rFonts w:ascii="Roboto" w:hAnsi="Roboto"/>
                <w:sz w:val="16"/>
                <w:szCs w:val="16"/>
              </w:rPr>
            </w:pPr>
          </w:p>
          <w:p w14:paraId="30CEFF24" w14:textId="4D37331A" w:rsidR="00A215F5" w:rsidRPr="005B5BD6" w:rsidRDefault="003624E4" w:rsidP="002C4610">
            <w:pPr>
              <w:rPr>
                <w:rFonts w:ascii="Roboto" w:hAnsi="Roboto"/>
                <w:sz w:val="36"/>
                <w:szCs w:val="36"/>
              </w:rPr>
            </w:pPr>
            <w:r w:rsidRPr="005B5BD6">
              <w:rPr>
                <w:rFonts w:ascii="Roboto" w:hAnsi="Roboto"/>
                <w:sz w:val="36"/>
                <w:szCs w:val="36"/>
              </w:rPr>
              <w:t>Eix 1. Un infant que creix amb autonomia i confiança.</w:t>
            </w:r>
          </w:p>
          <w:p w14:paraId="0B8796E5" w14:textId="5ED781A3" w:rsidR="00577592" w:rsidRPr="005B5BD6" w:rsidRDefault="00577592" w:rsidP="002C4610">
            <w:pPr>
              <w:rPr>
                <w:rFonts w:ascii="Roboto" w:hAnsi="Roboto"/>
                <w:sz w:val="36"/>
                <w:szCs w:val="36"/>
              </w:rPr>
            </w:pPr>
            <w:r w:rsidRPr="005B5BD6">
              <w:rPr>
                <w:rFonts w:ascii="Roboto" w:hAnsi="Roboto"/>
                <w:sz w:val="36"/>
                <w:szCs w:val="36"/>
              </w:rPr>
              <w:t>Implica reconèixer la necessitat, que es reguli i que identifiqui el moment de descans. L’autonomia: pensament/fer</w:t>
            </w:r>
          </w:p>
          <w:p w14:paraId="091A688B" w14:textId="2C23B62B" w:rsidR="002C4610" w:rsidRPr="005B5BD6" w:rsidRDefault="004C4609" w:rsidP="002C4610">
            <w:pPr>
              <w:rPr>
                <w:rFonts w:ascii="Roboto" w:hAnsi="Roboto"/>
                <w:sz w:val="36"/>
                <w:szCs w:val="36"/>
              </w:rPr>
            </w:pPr>
            <w:r w:rsidRPr="005B5BD6">
              <w:rPr>
                <w:rFonts w:ascii="Roboto" w:hAnsi="Roboto"/>
                <w:sz w:val="36"/>
                <w:szCs w:val="36"/>
              </w:rPr>
              <w:t xml:space="preserve">Eix 2 </w:t>
            </w:r>
            <w:r w:rsidR="002C4610" w:rsidRPr="005B5BD6">
              <w:rPr>
                <w:rFonts w:ascii="Open Sans" w:eastAsia="Times New Roman" w:hAnsi="Open Sans" w:cs="Open Sans"/>
                <w:color w:val="212529"/>
                <w:kern w:val="0"/>
                <w:sz w:val="36"/>
                <w:szCs w:val="36"/>
                <w:lang w:eastAsia="ca-ES"/>
                <w14:ligatures w14:val="none"/>
              </w:rPr>
              <w:t>Un infant que es comunica amb </w:t>
            </w:r>
            <w:r w:rsidR="002C4610" w:rsidRPr="005B5BD6">
              <w:rPr>
                <w:rFonts w:ascii="Roboto" w:hAnsi="Roboto"/>
                <w:sz w:val="36"/>
                <w:szCs w:val="36"/>
              </w:rPr>
              <w:t>diferents llenguatges.</w:t>
            </w:r>
          </w:p>
          <w:p w14:paraId="1DE8E751" w14:textId="55A81468" w:rsidR="00577592" w:rsidRPr="005B5BD6" w:rsidRDefault="00577592" w:rsidP="002C4610">
            <w:pPr>
              <w:rPr>
                <w:rFonts w:ascii="Roboto" w:hAnsi="Roboto"/>
                <w:sz w:val="36"/>
                <w:szCs w:val="36"/>
              </w:rPr>
            </w:pPr>
            <w:r w:rsidRPr="005B5BD6">
              <w:rPr>
                <w:rFonts w:ascii="Roboto" w:hAnsi="Roboto"/>
                <w:sz w:val="36"/>
                <w:szCs w:val="36"/>
              </w:rPr>
              <w:t>Capacitat per  expressar-ho a l’aula amb diferents llenguatges</w:t>
            </w:r>
          </w:p>
          <w:p w14:paraId="3690FA53" w14:textId="77777777" w:rsidR="002C4610" w:rsidRPr="005B5BD6" w:rsidRDefault="00FD5E7D" w:rsidP="002C4610">
            <w:pPr>
              <w:rPr>
                <w:rFonts w:ascii="Roboto" w:hAnsi="Roboto"/>
                <w:sz w:val="36"/>
                <w:szCs w:val="36"/>
              </w:rPr>
            </w:pPr>
            <w:r w:rsidRPr="005B5BD6">
              <w:rPr>
                <w:rFonts w:ascii="Roboto" w:hAnsi="Roboto"/>
                <w:sz w:val="36"/>
                <w:szCs w:val="36"/>
              </w:rPr>
              <w:t>Eix 3. Un infant que descobreix l’entorn amb curiositat.</w:t>
            </w:r>
          </w:p>
          <w:p w14:paraId="1D740800" w14:textId="2A945C9D" w:rsidR="00577592" w:rsidRPr="005B5BD6" w:rsidRDefault="00577592" w:rsidP="002C4610">
            <w:pPr>
              <w:rPr>
                <w:rFonts w:ascii="Roboto" w:hAnsi="Roboto"/>
                <w:sz w:val="36"/>
                <w:szCs w:val="36"/>
              </w:rPr>
            </w:pPr>
            <w:r w:rsidRPr="005B5BD6">
              <w:rPr>
                <w:rFonts w:ascii="Roboto" w:hAnsi="Roboto"/>
                <w:sz w:val="36"/>
                <w:szCs w:val="36"/>
              </w:rPr>
              <w:t>Identificar l’espai/els espais per poder portar-ho a terme.</w:t>
            </w:r>
          </w:p>
          <w:p w14:paraId="4F0FA4D2" w14:textId="77777777" w:rsidR="008D366C" w:rsidRPr="005B5BD6" w:rsidRDefault="002620F2" w:rsidP="00FD5E7D">
            <w:pPr>
              <w:rPr>
                <w:rFonts w:ascii="Roboto" w:hAnsi="Roboto"/>
                <w:sz w:val="36"/>
                <w:szCs w:val="36"/>
              </w:rPr>
            </w:pPr>
            <w:r w:rsidRPr="005B5BD6">
              <w:rPr>
                <w:rFonts w:ascii="Roboto" w:hAnsi="Roboto"/>
                <w:sz w:val="36"/>
                <w:szCs w:val="36"/>
              </w:rPr>
              <w:t>Eix 4. Un infant que forma part de la diversitat del món que l’envolta.</w:t>
            </w:r>
          </w:p>
          <w:p w14:paraId="6C2AF84B" w14:textId="265BCB56" w:rsidR="00577592" w:rsidRPr="005B5BD6" w:rsidRDefault="00577592" w:rsidP="00577592">
            <w:pPr>
              <w:rPr>
                <w:rFonts w:ascii="Roboto" w:hAnsi="Roboto"/>
                <w:sz w:val="36"/>
                <w:szCs w:val="36"/>
              </w:rPr>
            </w:pPr>
            <w:r w:rsidRPr="005B5BD6">
              <w:rPr>
                <w:rFonts w:ascii="Roboto" w:hAnsi="Roboto"/>
                <w:sz w:val="36"/>
                <w:szCs w:val="36"/>
              </w:rPr>
              <w:t>La diversitat com a individualitat i les diferents necessitats de cadascú: temps, diferents maneres de descansar...</w:t>
            </w:r>
          </w:p>
        </w:tc>
      </w:tr>
      <w:tr w:rsidR="008D366C" w:rsidRPr="005B5BD6" w14:paraId="28408217" w14:textId="77777777" w:rsidTr="00BA0925">
        <w:tc>
          <w:tcPr>
            <w:tcW w:w="8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1E95A" w14:textId="77777777" w:rsidR="008D366C" w:rsidRPr="005B5BD6" w:rsidRDefault="008D366C" w:rsidP="008D366C">
            <w:pPr>
              <w:rPr>
                <w:rFonts w:ascii="Roboto" w:hAnsi="Roboto"/>
                <w:sz w:val="36"/>
                <w:szCs w:val="36"/>
              </w:rPr>
            </w:pPr>
            <w:r w:rsidRPr="005B5BD6">
              <w:rPr>
                <w:rFonts w:ascii="Roboto" w:hAnsi="Roboto"/>
                <w:b/>
                <w:bCs/>
                <w:sz w:val="36"/>
                <w:szCs w:val="36"/>
              </w:rPr>
              <w:t>CONTEXT (25’)</w:t>
            </w:r>
            <w:r w:rsidRPr="005B5BD6">
              <w:rPr>
                <w:rFonts w:ascii="Roboto" w:hAnsi="Roboto"/>
                <w:b/>
                <w:bCs/>
                <w:sz w:val="36"/>
                <w:szCs w:val="36"/>
              </w:rPr>
              <w:br/>
            </w:r>
            <w:r w:rsidRPr="005B5BD6">
              <w:rPr>
                <w:rFonts w:ascii="Roboto" w:hAnsi="Roboto"/>
                <w:sz w:val="36"/>
                <w:szCs w:val="36"/>
              </w:rPr>
              <w:t>Per què aquesta</w:t>
            </w:r>
          </w:p>
          <w:p w14:paraId="6AA1F6A9" w14:textId="77777777" w:rsidR="008D366C" w:rsidRPr="005B5BD6" w:rsidRDefault="008D366C" w:rsidP="008D366C">
            <w:pPr>
              <w:rPr>
                <w:rFonts w:ascii="Roboto" w:hAnsi="Roboto"/>
                <w:sz w:val="36"/>
                <w:szCs w:val="36"/>
              </w:rPr>
            </w:pPr>
            <w:r w:rsidRPr="005B5BD6">
              <w:rPr>
                <w:rFonts w:ascii="Roboto" w:hAnsi="Roboto"/>
                <w:sz w:val="36"/>
                <w:szCs w:val="36"/>
              </w:rPr>
              <w:t>situació</w:t>
            </w:r>
          </w:p>
          <w:p w14:paraId="6280B0D9" w14:textId="77777777" w:rsidR="008D366C" w:rsidRPr="005B5BD6" w:rsidRDefault="008D366C" w:rsidP="008D366C">
            <w:pPr>
              <w:rPr>
                <w:rFonts w:ascii="Roboto" w:hAnsi="Roboto"/>
                <w:b/>
                <w:bCs/>
                <w:sz w:val="36"/>
                <w:szCs w:val="36"/>
              </w:rPr>
            </w:pPr>
            <w:r w:rsidRPr="005B5BD6">
              <w:rPr>
                <w:rFonts w:ascii="Roboto" w:hAnsi="Roboto"/>
                <w:sz w:val="36"/>
                <w:szCs w:val="36"/>
              </w:rPr>
              <w:t>d’aprenentatge?</w:t>
            </w:r>
          </w:p>
        </w:tc>
        <w:tc>
          <w:tcPr>
            <w:tcW w:w="4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A5F235" w14:textId="18304223" w:rsidR="008D366C" w:rsidRPr="005B5BD6" w:rsidRDefault="002620F2" w:rsidP="002620F2">
            <w:pPr>
              <w:rPr>
                <w:rFonts w:ascii="Roboto" w:hAnsi="Roboto"/>
                <w:sz w:val="36"/>
                <w:szCs w:val="36"/>
              </w:rPr>
            </w:pPr>
            <w:r w:rsidRPr="005B5BD6">
              <w:rPr>
                <w:rFonts w:ascii="Roboto" w:hAnsi="Roboto"/>
                <w:sz w:val="36"/>
                <w:szCs w:val="36"/>
              </w:rPr>
              <w:t>El descans com a necessitat bàsica que cal cobrir per a que es pugui realitzar els aprenentatges i el benestar. El descans des d’una mirada global, no només l’hora de la migdiada, en diferents moments del dia.</w:t>
            </w:r>
          </w:p>
          <w:p w14:paraId="3F8D68B0" w14:textId="0B8CE790" w:rsidR="002620F2" w:rsidRPr="005B5BD6" w:rsidRDefault="002620F2" w:rsidP="002620F2">
            <w:pPr>
              <w:rPr>
                <w:rFonts w:ascii="Roboto" w:hAnsi="Roboto"/>
                <w:sz w:val="36"/>
                <w:szCs w:val="36"/>
              </w:rPr>
            </w:pPr>
            <w:r w:rsidRPr="005B5BD6">
              <w:rPr>
                <w:rFonts w:ascii="Roboto" w:hAnsi="Roboto"/>
                <w:sz w:val="36"/>
                <w:szCs w:val="36"/>
              </w:rPr>
              <w:t>La importància del previ i del procés i del després.</w:t>
            </w:r>
          </w:p>
          <w:p w14:paraId="1C0E81D8" w14:textId="77777777" w:rsidR="002620F2" w:rsidRPr="005B5BD6" w:rsidRDefault="002620F2" w:rsidP="002620F2">
            <w:pPr>
              <w:rPr>
                <w:rFonts w:ascii="Roboto" w:hAnsi="Roboto"/>
                <w:sz w:val="36"/>
                <w:szCs w:val="36"/>
              </w:rPr>
            </w:pPr>
            <w:r w:rsidRPr="005B5BD6">
              <w:rPr>
                <w:rFonts w:ascii="Roboto" w:hAnsi="Roboto"/>
                <w:sz w:val="36"/>
                <w:szCs w:val="36"/>
              </w:rPr>
              <w:t>Transmetre el valor del descans.</w:t>
            </w:r>
          </w:p>
          <w:p w14:paraId="5A15932A" w14:textId="77777777" w:rsidR="002620F2" w:rsidRPr="005B5BD6" w:rsidRDefault="002620F2" w:rsidP="002620F2">
            <w:pPr>
              <w:rPr>
                <w:rFonts w:ascii="Roboto" w:hAnsi="Roboto"/>
                <w:sz w:val="36"/>
                <w:szCs w:val="36"/>
              </w:rPr>
            </w:pPr>
            <w:r w:rsidRPr="005B5BD6">
              <w:rPr>
                <w:rFonts w:ascii="Roboto" w:hAnsi="Roboto"/>
                <w:sz w:val="36"/>
                <w:szCs w:val="36"/>
              </w:rPr>
              <w:t>La importància de la relació i comunicació amb la família per donar resposta el més adaptada possible.</w:t>
            </w:r>
          </w:p>
          <w:p w14:paraId="00E69075" w14:textId="168A1ED4" w:rsidR="002620F2" w:rsidRPr="005B5BD6" w:rsidRDefault="002620F2" w:rsidP="002620F2">
            <w:pPr>
              <w:rPr>
                <w:rFonts w:ascii="Roboto" w:hAnsi="Roboto"/>
                <w:sz w:val="36"/>
                <w:szCs w:val="36"/>
              </w:rPr>
            </w:pPr>
            <w:r w:rsidRPr="005B5BD6">
              <w:rPr>
                <w:rFonts w:ascii="Roboto" w:hAnsi="Roboto"/>
                <w:sz w:val="36"/>
                <w:szCs w:val="36"/>
              </w:rPr>
              <w:t>El valor dels espais per les estones de descans. No només el dormitori (organització, materials...)</w:t>
            </w:r>
          </w:p>
        </w:tc>
      </w:tr>
      <w:tr w:rsidR="008D366C" w:rsidRPr="005B5BD6" w14:paraId="498F3068" w14:textId="77777777" w:rsidTr="00BA0925">
        <w:tc>
          <w:tcPr>
            <w:tcW w:w="802" w:type="pct"/>
            <w:tcBorders>
              <w:top w:val="single" w:sz="12" w:space="0" w:color="auto"/>
              <w:right w:val="single" w:sz="12" w:space="0" w:color="auto"/>
            </w:tcBorders>
          </w:tcPr>
          <w:p w14:paraId="4DCB7EED" w14:textId="77777777" w:rsidR="008D366C" w:rsidRPr="005B5BD6" w:rsidRDefault="008D366C" w:rsidP="008D366C">
            <w:pPr>
              <w:rPr>
                <w:rFonts w:ascii="Roboto" w:hAnsi="Roboto"/>
                <w:b/>
                <w:bCs/>
                <w:sz w:val="36"/>
                <w:szCs w:val="36"/>
              </w:rPr>
            </w:pPr>
            <w:r w:rsidRPr="005B5BD6">
              <w:rPr>
                <w:rFonts w:ascii="Roboto" w:hAnsi="Roboto"/>
                <w:b/>
                <w:bCs/>
                <w:sz w:val="36"/>
                <w:szCs w:val="36"/>
              </w:rPr>
              <w:t>REPTE (25’)</w:t>
            </w:r>
          </w:p>
          <w:p w14:paraId="12D135E3" w14:textId="77777777" w:rsidR="008D366C" w:rsidRPr="005B5BD6" w:rsidRDefault="008D366C" w:rsidP="008D366C">
            <w:pPr>
              <w:rPr>
                <w:rFonts w:ascii="Roboto" w:hAnsi="Roboto"/>
                <w:sz w:val="36"/>
                <w:szCs w:val="36"/>
              </w:rPr>
            </w:pPr>
            <w:r w:rsidRPr="005B5BD6">
              <w:rPr>
                <w:rFonts w:ascii="Roboto" w:hAnsi="Roboto"/>
                <w:sz w:val="36"/>
                <w:szCs w:val="36"/>
              </w:rPr>
              <w:t xml:space="preserve">Què cal aconseguir? </w:t>
            </w:r>
          </w:p>
        </w:tc>
        <w:tc>
          <w:tcPr>
            <w:tcW w:w="4198" w:type="pct"/>
            <w:tcBorders>
              <w:top w:val="single" w:sz="12" w:space="0" w:color="auto"/>
              <w:left w:val="single" w:sz="12" w:space="0" w:color="auto"/>
            </w:tcBorders>
          </w:tcPr>
          <w:p w14:paraId="279D3F76" w14:textId="77777777" w:rsidR="008D366C" w:rsidRPr="005B5BD6" w:rsidRDefault="002620F2" w:rsidP="003624E4">
            <w:pPr>
              <w:rPr>
                <w:rFonts w:ascii="Roboto" w:hAnsi="Roboto"/>
                <w:sz w:val="36"/>
                <w:szCs w:val="36"/>
              </w:rPr>
            </w:pPr>
            <w:r w:rsidRPr="005B5BD6">
              <w:rPr>
                <w:rFonts w:ascii="Roboto" w:hAnsi="Roboto"/>
                <w:sz w:val="36"/>
                <w:szCs w:val="36"/>
              </w:rPr>
              <w:t>Garantir el descans vetllant i acompanyant a l’infant per a que sigui autònom en aquest aspecte regulant la seva necessitat, coneixent els espais i les rutines.</w:t>
            </w:r>
          </w:p>
          <w:p w14:paraId="4E485FC7" w14:textId="2B2DFA97" w:rsidR="002620F2" w:rsidRPr="005B5BD6" w:rsidRDefault="002620F2" w:rsidP="003624E4">
            <w:pPr>
              <w:rPr>
                <w:rFonts w:ascii="Roboto" w:hAnsi="Roboto"/>
                <w:sz w:val="36"/>
                <w:szCs w:val="36"/>
              </w:rPr>
            </w:pPr>
            <w:r w:rsidRPr="005B5BD6">
              <w:rPr>
                <w:rFonts w:ascii="Roboto" w:hAnsi="Roboto"/>
                <w:sz w:val="36"/>
                <w:szCs w:val="36"/>
              </w:rPr>
              <w:t>Compartir amb la família el valor del descans.</w:t>
            </w:r>
          </w:p>
        </w:tc>
      </w:tr>
    </w:tbl>
    <w:p w14:paraId="76AAEDF8" w14:textId="77777777" w:rsidR="008D366C" w:rsidRPr="005B5BD6" w:rsidRDefault="008D366C" w:rsidP="005B5BD6">
      <w:pPr>
        <w:rPr>
          <w:rFonts w:ascii="Roboto" w:hAnsi="Roboto"/>
          <w:sz w:val="16"/>
          <w:szCs w:val="16"/>
        </w:rPr>
      </w:pPr>
    </w:p>
    <w:sectPr w:rsidR="008D366C" w:rsidRPr="005B5BD6" w:rsidSect="006A6814">
      <w:headerReference w:type="default" r:id="rId7"/>
      <w:pgSz w:w="23811" w:h="16838" w:orient="landscape" w:code="8"/>
      <w:pgMar w:top="170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6F4E" w14:textId="77777777" w:rsidR="0063711F" w:rsidRDefault="0063711F" w:rsidP="0063711F">
      <w:pPr>
        <w:spacing w:after="0" w:line="240" w:lineRule="auto"/>
      </w:pPr>
      <w:r>
        <w:separator/>
      </w:r>
    </w:p>
  </w:endnote>
  <w:endnote w:type="continuationSeparator" w:id="0">
    <w:p w14:paraId="21D4D831" w14:textId="77777777" w:rsidR="0063711F" w:rsidRDefault="0063711F" w:rsidP="0063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C0A7" w14:textId="77777777" w:rsidR="0063711F" w:rsidRDefault="0063711F" w:rsidP="0063711F">
      <w:pPr>
        <w:spacing w:after="0" w:line="240" w:lineRule="auto"/>
      </w:pPr>
      <w:r>
        <w:separator/>
      </w:r>
    </w:p>
  </w:footnote>
  <w:footnote w:type="continuationSeparator" w:id="0">
    <w:p w14:paraId="27ACFD88" w14:textId="77777777" w:rsidR="0063711F" w:rsidRDefault="0063711F" w:rsidP="0063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2D93" w14:textId="4E0DC05C" w:rsidR="0063711F" w:rsidRDefault="0063711F">
    <w:pPr>
      <w:pStyle w:val="Capaler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2BBA79" wp14:editId="3AF58559">
          <wp:simplePos x="0" y="0"/>
          <wp:positionH relativeFrom="column">
            <wp:posOffset>11314219</wp:posOffset>
          </wp:positionH>
          <wp:positionV relativeFrom="paragraph">
            <wp:posOffset>64135</wp:posOffset>
          </wp:positionV>
          <wp:extent cx="2051261" cy="421640"/>
          <wp:effectExtent l="0" t="0" r="6350" b="0"/>
          <wp:wrapNone/>
          <wp:docPr id="1929837928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837928" name="Imatge 1929837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105" cy="421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C91F4A9" wp14:editId="07B05420">
          <wp:extent cx="3105150" cy="531082"/>
          <wp:effectExtent l="0" t="0" r="0" b="2540"/>
          <wp:docPr id="2028113315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113315" name="Imatge 20281133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151" cy="535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D223A9" w14:textId="77777777" w:rsidR="00E87835" w:rsidRDefault="00E8783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192"/>
    <w:multiLevelType w:val="multilevel"/>
    <w:tmpl w:val="F8D2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64F51"/>
    <w:multiLevelType w:val="multilevel"/>
    <w:tmpl w:val="2CF2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DE4AAB"/>
    <w:multiLevelType w:val="multilevel"/>
    <w:tmpl w:val="87E6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AB2A7B"/>
    <w:multiLevelType w:val="multilevel"/>
    <w:tmpl w:val="EC60D26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06478AF"/>
    <w:multiLevelType w:val="hybridMultilevel"/>
    <w:tmpl w:val="A2D6611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813959">
    <w:abstractNumId w:val="3"/>
  </w:num>
  <w:num w:numId="2" w16cid:durableId="221410621">
    <w:abstractNumId w:val="2"/>
  </w:num>
  <w:num w:numId="3" w16cid:durableId="902446625">
    <w:abstractNumId w:val="0"/>
  </w:num>
  <w:num w:numId="4" w16cid:durableId="342241410">
    <w:abstractNumId w:val="1"/>
  </w:num>
  <w:num w:numId="5" w16cid:durableId="2138526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1F"/>
    <w:rsid w:val="00166D0C"/>
    <w:rsid w:val="002620F2"/>
    <w:rsid w:val="002A3E84"/>
    <w:rsid w:val="002A7C98"/>
    <w:rsid w:val="002C4610"/>
    <w:rsid w:val="002E7F66"/>
    <w:rsid w:val="003624E4"/>
    <w:rsid w:val="00384B41"/>
    <w:rsid w:val="004C4609"/>
    <w:rsid w:val="00577592"/>
    <w:rsid w:val="005950B9"/>
    <w:rsid w:val="005B5BD6"/>
    <w:rsid w:val="0063711F"/>
    <w:rsid w:val="006A6814"/>
    <w:rsid w:val="008D366C"/>
    <w:rsid w:val="0093139B"/>
    <w:rsid w:val="009E25EB"/>
    <w:rsid w:val="00A215F5"/>
    <w:rsid w:val="00AD325A"/>
    <w:rsid w:val="00BA0925"/>
    <w:rsid w:val="00C20BD9"/>
    <w:rsid w:val="00D031AE"/>
    <w:rsid w:val="00E22329"/>
    <w:rsid w:val="00E87835"/>
    <w:rsid w:val="00E95DD5"/>
    <w:rsid w:val="00F4304C"/>
    <w:rsid w:val="00FB5CAE"/>
    <w:rsid w:val="00FD08B2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1B4EE0"/>
  <w15:chartTrackingRefBased/>
  <w15:docId w15:val="{CF2C26BB-CDA3-4CE7-9946-5F0491C9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63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63711F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ca-ES"/>
      <w14:ligatures w14:val="none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63711F"/>
    <w:rPr>
      <w:rFonts w:ascii="Arial" w:eastAsia="Arial" w:hAnsi="Arial" w:cs="Arial"/>
      <w:kern w:val="0"/>
      <w:sz w:val="20"/>
      <w:szCs w:val="20"/>
      <w:lang w:eastAsia="ca-ES"/>
      <w14:ligatures w14:val="none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63711F"/>
    <w:rPr>
      <w:vertAlign w:val="superscript"/>
    </w:rPr>
  </w:style>
  <w:style w:type="character" w:styleId="Enlla">
    <w:name w:val="Hyperlink"/>
    <w:basedOn w:val="Lletraperdefectedelpargraf"/>
    <w:uiPriority w:val="99"/>
    <w:unhideWhenUsed/>
    <w:rsid w:val="0063711F"/>
    <w:rPr>
      <w:color w:val="0563C1" w:themeColor="hyperlink"/>
      <w:u w:val="single"/>
    </w:rPr>
  </w:style>
  <w:style w:type="paragraph" w:styleId="Ttol">
    <w:name w:val="Title"/>
    <w:basedOn w:val="Normal"/>
    <w:next w:val="Normal"/>
    <w:link w:val="TtolCar"/>
    <w:uiPriority w:val="10"/>
    <w:qFormat/>
    <w:rsid w:val="006371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637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alera">
    <w:name w:val="header"/>
    <w:basedOn w:val="Normal"/>
    <w:link w:val="CapaleraCar"/>
    <w:uiPriority w:val="99"/>
    <w:unhideWhenUsed/>
    <w:rsid w:val="00637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3711F"/>
  </w:style>
  <w:style w:type="paragraph" w:styleId="Peu">
    <w:name w:val="footer"/>
    <w:basedOn w:val="Normal"/>
    <w:link w:val="PeuCar"/>
    <w:uiPriority w:val="99"/>
    <w:unhideWhenUsed/>
    <w:rsid w:val="00637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3711F"/>
  </w:style>
  <w:style w:type="paragraph" w:styleId="Pargrafdellista">
    <w:name w:val="List Paragraph"/>
    <w:basedOn w:val="Normal"/>
    <w:uiPriority w:val="34"/>
    <w:qFormat/>
    <w:rsid w:val="00FD5E7D"/>
    <w:pPr>
      <w:ind w:left="720"/>
      <w:contextualSpacing/>
    </w:pPr>
  </w:style>
  <w:style w:type="character" w:styleId="Textennegreta">
    <w:name w:val="Strong"/>
    <w:basedOn w:val="Lletraperdefectedelpargraf"/>
    <w:uiPriority w:val="22"/>
    <w:qFormat/>
    <w:rsid w:val="00FD5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 CERDAN, SARA CONCEPCION</dc:creator>
  <cp:keywords/>
  <dc:description/>
  <cp:lastModifiedBy>PASCUAL CERDAN, SARA CONCEPCION</cp:lastModifiedBy>
  <cp:revision>6</cp:revision>
  <cp:lastPrinted>2024-02-07T15:17:00Z</cp:lastPrinted>
  <dcterms:created xsi:type="dcterms:W3CDTF">2024-01-30T17:19:00Z</dcterms:created>
  <dcterms:modified xsi:type="dcterms:W3CDTF">2024-02-07T15:17:00Z</dcterms:modified>
</cp:coreProperties>
</file>